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E902" w14:textId="394C81B3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75DFB6EA" w:rsidR="00DD0B71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jako uchazeč o veřejnou zakázku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65427A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„</w:t>
      </w:r>
      <w:bookmarkStart w:id="1" w:name="_Hlk132031381"/>
      <w:bookmarkStart w:id="2" w:name="_GoBack"/>
      <w:r w:rsidR="001516BE" w:rsidRPr="001516BE">
        <w:rPr>
          <w:rFonts w:ascii="Arial" w:eastAsia="Arial" w:hAnsi="Arial" w:cs="Arial"/>
          <w:b/>
          <w:bCs/>
          <w:sz w:val="22"/>
          <w:szCs w:val="22"/>
        </w:rPr>
        <w:t xml:space="preserve">Dodávky vybavení pro ZŠ </w:t>
      </w:r>
      <w:bookmarkEnd w:id="1"/>
      <w:r w:rsidR="001516BE" w:rsidRPr="001516BE">
        <w:rPr>
          <w:rFonts w:ascii="Arial" w:eastAsia="Arial" w:hAnsi="Arial" w:cs="Arial"/>
          <w:b/>
          <w:bCs/>
          <w:sz w:val="22"/>
          <w:szCs w:val="22"/>
        </w:rPr>
        <w:t>Březinova</w:t>
      </w:r>
      <w:r w:rsidR="001D2D1A" w:rsidRPr="31FCB275">
        <w:rPr>
          <w:rFonts w:ascii="Arial" w:eastAsia="Arial" w:hAnsi="Arial" w:cs="Arial"/>
          <w:b/>
          <w:bCs/>
          <w:sz w:val="22"/>
          <w:szCs w:val="22"/>
        </w:rPr>
        <w:t>“,</w:t>
      </w: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</w:t>
      </w:r>
      <w:bookmarkEnd w:id="2"/>
      <w:r w:rsidRPr="31FCB275">
        <w:rPr>
          <w:rFonts w:ascii="Arial" w:eastAsia="Arial" w:hAnsi="Arial" w:cs="Arial"/>
          <w:b/>
          <w:bCs/>
          <w:sz w:val="22"/>
          <w:szCs w:val="22"/>
        </w:rPr>
        <w:t>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 xml:space="preserve">Dodavatel čestně prohlašuje, že neobchoduje se </w:t>
      </w:r>
      <w:proofErr w:type="gramStart"/>
      <w:r w:rsidRPr="31FCB275">
        <w:rPr>
          <w:rFonts w:eastAsia="Arial" w:cs="Arial"/>
          <w:bCs/>
          <w:sz w:val="22"/>
          <w:szCs w:val="22"/>
        </w:rPr>
        <w:t>sankcionovaných</w:t>
      </w:r>
      <w:proofErr w:type="gramEnd"/>
      <w:r w:rsidRPr="31FCB275">
        <w:rPr>
          <w:rFonts w:eastAsia="Arial" w:cs="Arial"/>
          <w:bCs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DB775" w14:textId="058A5AC4" w:rsidR="001D2D1A" w:rsidRDefault="001D2D1A" w:rsidP="00570199">
    <w:pPr>
      <w:pStyle w:val="Zhlav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570199">
      <w:rPr>
        <w:rFonts w:ascii="Calibri" w:hAnsi="Calibri" w:cs="Calibri"/>
        <w:sz w:val="20"/>
        <w:szCs w:val="22"/>
      </w:rPr>
      <w:t>6</w:t>
    </w:r>
  </w:p>
  <w:p w14:paraId="6F1860CC" w14:textId="4E4A9865" w:rsidR="001D2D1A" w:rsidRDefault="000F4B42">
    <w:pPr>
      <w:pStyle w:val="Zhlav"/>
    </w:pPr>
    <w:r>
      <w:rPr>
        <w:noProof/>
      </w:rPr>
      <w:drawing>
        <wp:inline distT="0" distB="0" distL="0" distR="0" wp14:anchorId="1EC52CAA" wp14:editId="747E93FB">
          <wp:extent cx="5760720" cy="6934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3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2D05"/>
    <w:rsid w:val="00072B20"/>
    <w:rsid w:val="000F4B42"/>
    <w:rsid w:val="001516BE"/>
    <w:rsid w:val="001D2D1A"/>
    <w:rsid w:val="003C06A8"/>
    <w:rsid w:val="00570199"/>
    <w:rsid w:val="005917D1"/>
    <w:rsid w:val="0065427A"/>
    <w:rsid w:val="006A06DD"/>
    <w:rsid w:val="00767923"/>
    <w:rsid w:val="009526EB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0F9465-48EB-472C-AECB-534C11ECE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1440</Characters>
  <DocSecurity>0</DocSecurity>
  <Lines>12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2022-05-27T10:11:00Z</dcterms:created>
  <dcterms:modified xsi:type="dcterms:W3CDTF">2023-10-16T09:48:00Z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